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DC" w:rsidRPr="002473A7" w:rsidRDefault="005956DC" w:rsidP="005956DC">
      <w:pPr>
        <w:widowControl w:val="0"/>
        <w:tabs>
          <w:tab w:val="left" w:pos="6405"/>
        </w:tabs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2473A7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«СОГЛАСОВАНО»                                                           «УТВЕРЖДАЮ»</w:t>
      </w:r>
    </w:p>
    <w:p w:rsidR="005956DC" w:rsidRPr="002473A7" w:rsidRDefault="005956DC" w:rsidP="005956DC">
      <w:pPr>
        <w:widowControl w:val="0"/>
        <w:tabs>
          <w:tab w:val="left" w:pos="640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473A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Директор Ц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ВР</w:t>
      </w:r>
      <w:r w:rsidRPr="002473A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:                                                                     Начальник  отдела образования</w:t>
      </w:r>
    </w:p>
    <w:p w:rsidR="005956DC" w:rsidRPr="002473A7" w:rsidRDefault="005956DC" w:rsidP="005956DC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473A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________________  </w:t>
      </w:r>
      <w:proofErr w:type="spellStart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В.В.Бугрова</w:t>
      </w:r>
      <w:proofErr w:type="spellEnd"/>
      <w:r w:rsidRPr="002473A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_________________   </w:t>
      </w:r>
      <w:proofErr w:type="spellStart"/>
      <w:r w:rsidRPr="002473A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И.Е.Романова</w:t>
      </w:r>
      <w:proofErr w:type="spellEnd"/>
      <w:r w:rsidRPr="002473A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5956DC" w:rsidRDefault="005956DC" w:rsidP="00595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color w:val="000000"/>
          <w:sz w:val="24"/>
          <w:szCs w:val="24"/>
        </w:rPr>
        <w:t>Положение о муниципальном этапе республиканского конкурса «Крепка семья – Сильная держава»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определяет порядок и условия организации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проведения Республиканского фотоконкурса «Крепкая семья – сильная держава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»(</w:t>
      </w:r>
      <w:proofErr w:type="gramEnd"/>
      <w:r w:rsidRPr="005956DC">
        <w:rPr>
          <w:rFonts w:ascii="Times New Roman" w:hAnsi="Times New Roman" w:cs="Times New Roman"/>
          <w:color w:val="000000"/>
          <w:sz w:val="24"/>
          <w:szCs w:val="24"/>
        </w:rPr>
        <w:t>далее – Конкурс).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1.2. Организаторы конкурса: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учреждение дополнительного образования «Центр внешкольной работы» Авиастроительного района города Казани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1.3. Оргкомитет: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 проведение Конкурса осуществляет 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организационный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комитет (далее - Оргкомитет).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Оргкомитет (Приложение №2) решает следующие задачи: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- утверждает порядок и сроки проведения Конкурса;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- утверждает состав жюри по номинациям, рабочих групп и экспертов.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1.4. Официальная информация о Конкурсе размещается на сайте  МБУ 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«ЦВР» Авиастроительного района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1.4. Цель: 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показать роль и 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начимость семьи, как основы для 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благополучия страны.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Задачи конкурса</w:t>
      </w: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обеспечение высокого уровня гражданско-патриотического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воспитания детей и молодёжи в рамках развития юнармейского движения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отражение семейных традиций с помощью фотографий, которые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связывают несколько поколений;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любви к малой Родине и формирование 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бережного</w:t>
      </w:r>
      <w:proofErr w:type="gramEnd"/>
      <w:r w:rsidRPr="005956D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ответственного отношения к ней.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1.5. </w:t>
      </w: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Участники Конкурса</w:t>
      </w:r>
      <w:r w:rsidRPr="00595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Конкурсе приглашаются учащиеся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 и центров  Авиастроительного и Ново – Савиновского районов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Конкурс проводится в двух возрастных категориях: 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11-14 лет, 15-18 лет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включительно.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1.6.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Номинации конкурса</w:t>
      </w: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1. Фотография «Традиции семьи» должна отражать семейное мероприятие,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традицию, которые чтят все члены семьи. В аннотации важно отразить историю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данной традиции;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2. Фотография «Проводы в армию» должна отражать важное событие 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жизни юноши: фото с мамой, с родными, с друзьями, с любимой девушкой, у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родного дома и т.д.;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3. Фотография «Любовь к Родине начинается в семье» должна отражать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семью в своём доме, на природе, за общей работой, в поездках по своей стране,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посещение памятных мест нашей Родины и т.д.;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4. Фотография «И помнит мир, спасенный…» должна отражать отношение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людей к памяти Великой Отечественной войны, фото почётного караула, фото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возложение венков к вечному огню, фото празднования Дня Победы и т.д.;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5. Фотография «Я в рядах ЮНАРМИИ» должна отражать дела юнармейцев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(поздравление ветеранов, уход за памятниками, обелисками, помощь в уборке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территории и т.д.), фото мероприятий с участием юнармейцев, фото юнармейцев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на занятиях, принятие торжественной клятвы юнармейца и т.д.;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Фотография «Я в Движении» должна отражать мероприятия, проекты,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смены, форумы, акции с участием активистов движения и т.д.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Условия и порядок проведения конкурса: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2.1. Конкурс проводится с </w:t>
      </w:r>
      <w:r>
        <w:rPr>
          <w:rFonts w:ascii="Times New Roman" w:hAnsi="Times New Roman" w:cs="Times New Roman"/>
          <w:color w:val="000000"/>
          <w:sz w:val="24"/>
          <w:szCs w:val="24"/>
        </w:rPr>
        <w:t>25.01.2024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/>
          <w:sz w:val="24"/>
          <w:szCs w:val="24"/>
        </w:rPr>
        <w:t>25.03.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2024 года в три этапа: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color w:val="000000"/>
          <w:sz w:val="24"/>
          <w:szCs w:val="24"/>
        </w:rPr>
        <w:t>1 этап – муниципальный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5956DC">
        <w:rPr>
          <w:rFonts w:ascii="Times New Roman" w:hAnsi="Times New Roman" w:cs="Times New Roman"/>
          <w:b/>
          <w:color w:val="000000"/>
          <w:sz w:val="24"/>
          <w:szCs w:val="24"/>
        </w:rPr>
        <w:t>25.01.2024-25.02.2024 года.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Муниципальный этап проводится районным Оргкомитетом. Решение жюри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районного Оргкомитета оформляется Протоколом (Приложение №1).</w:t>
      </w:r>
    </w:p>
    <w:p w:rsidR="005956DC" w:rsidRPr="005956DC" w:rsidRDefault="0098478F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Победители в каждой номинации (не более 5 работ) проходят на республиканский этап.</w:t>
      </w:r>
      <w:r w:rsidR="005956DC"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Работы не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прошедшие муниципальный этап (в </w:t>
      </w:r>
      <w:r w:rsidR="005956DC" w:rsidRPr="005956DC">
        <w:rPr>
          <w:rFonts w:ascii="Times New Roman" w:hAnsi="Times New Roman" w:cs="Times New Roman"/>
          <w:color w:val="000000"/>
          <w:sz w:val="24"/>
          <w:szCs w:val="24"/>
        </w:rPr>
        <w:t>соответствии с протоколом муниципального эт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апа) на Республиканский этап не </w:t>
      </w:r>
      <w:r w:rsidR="005956DC" w:rsidRPr="005956DC">
        <w:rPr>
          <w:rFonts w:ascii="Times New Roman" w:hAnsi="Times New Roman" w:cs="Times New Roman"/>
          <w:color w:val="000000"/>
          <w:sz w:val="24"/>
          <w:szCs w:val="24"/>
        </w:rPr>
        <w:t>принимаются. Ответственность за своевременну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подачу Конкурсных работ несут </w:t>
      </w:r>
      <w:r w:rsidR="005956DC" w:rsidRPr="005956DC">
        <w:rPr>
          <w:rFonts w:ascii="Times New Roman" w:hAnsi="Times New Roman" w:cs="Times New Roman"/>
          <w:color w:val="000000"/>
          <w:sz w:val="24"/>
          <w:szCs w:val="24"/>
        </w:rPr>
        <w:t>организаторы Муниципального этапа.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2.2. Конкурс проводится в заочной форме.</w:t>
      </w:r>
    </w:p>
    <w:p w:rsidR="005956DC" w:rsidRPr="000A4F6A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2.3. </w:t>
      </w:r>
      <w:r w:rsidR="0098478F"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Конкурсные работы, ставшие победителями муниципального этапа, должны зарегистрироваться по ссылке: </w:t>
      </w:r>
      <w:r w:rsidRPr="000A4F6A">
        <w:rPr>
          <w:rFonts w:ascii="Times New Roman" w:hAnsi="Times New Roman" w:cs="Times New Roman"/>
          <w:b/>
          <w:i/>
          <w:color w:val="000000"/>
          <w:sz w:val="24"/>
          <w:szCs w:val="24"/>
        </w:rPr>
        <w:t>https://panorama.tatar</w:t>
      </w: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до </w:t>
      </w:r>
      <w:r w:rsidR="0098478F" w:rsidRPr="000A4F6A">
        <w:rPr>
          <w:rFonts w:ascii="Times New Roman" w:hAnsi="Times New Roman" w:cs="Times New Roman"/>
          <w:i/>
          <w:color w:val="000000"/>
          <w:sz w:val="24"/>
          <w:szCs w:val="24"/>
        </w:rPr>
        <w:t>01.03.2024</w:t>
      </w: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марта</w:t>
      </w:r>
      <w:r w:rsidR="0098478F"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на сайте </w:t>
      </w:r>
      <w:r w:rsidRPr="000A4F6A">
        <w:rPr>
          <w:rFonts w:ascii="Times New Roman" w:hAnsi="Times New Roman" w:cs="Times New Roman"/>
          <w:b/>
          <w:i/>
          <w:color w:val="000000"/>
          <w:sz w:val="24"/>
          <w:szCs w:val="24"/>
        </w:rPr>
        <w:t>https://panorama.tatar/</w:t>
      </w: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8478F"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 вкладке </w:t>
      </w:r>
      <w:r w:rsidRPr="000A4F6A">
        <w:rPr>
          <w:rFonts w:ascii="Times New Roman" w:hAnsi="Times New Roman" w:cs="Times New Roman"/>
          <w:b/>
          <w:i/>
          <w:color w:val="000000"/>
          <w:sz w:val="24"/>
          <w:szCs w:val="24"/>
        </w:rPr>
        <w:t>«</w:t>
      </w:r>
      <w:proofErr w:type="gramStart"/>
      <w:r w:rsidRPr="000A4F6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Социально-гуманитарное</w:t>
      </w:r>
      <w:proofErr w:type="gramEnd"/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>», выбрать данный</w:t>
      </w:r>
    </w:p>
    <w:p w:rsidR="005956DC" w:rsidRPr="000A4F6A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конкурс. Во вкладке «Подать заявку» необходимо заполнить поле «Участник», </w:t>
      </w:r>
      <w:proofErr w:type="gramStart"/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proofErr w:type="gramEnd"/>
    </w:p>
    <w:p w:rsidR="005956DC" w:rsidRPr="000A4F6A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>графе «Номинация» необходимо написать номер номинации, заполнить все</w:t>
      </w:r>
    </w:p>
    <w:p w:rsidR="005956DC" w:rsidRPr="000A4F6A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>предлагаемые поля, ознакомится с Положением Конкурса, скачать и оплатить</w:t>
      </w:r>
    </w:p>
    <w:p w:rsidR="005956DC" w:rsidRPr="000A4F6A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A4F6A">
        <w:rPr>
          <w:rFonts w:ascii="Times New Roman" w:hAnsi="Times New Roman" w:cs="Times New Roman"/>
          <w:i/>
          <w:color w:val="000000"/>
          <w:sz w:val="24"/>
          <w:szCs w:val="24"/>
        </w:rPr>
        <w:t>квитанцию, далее, прикрепить ее на сайт/.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срок до 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>25.02.24</w:t>
      </w:r>
      <w:r w:rsidR="00984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 xml:space="preserve">года (включительно), необходимо 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представить в Оргкомитет с пометкой К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 xml:space="preserve">онкурс «Крепкая семья – сильная 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держава»: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• заявку (Приложение №4);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956DC">
        <w:rPr>
          <w:rFonts w:ascii="Symbol" w:hAnsi="Symbol" w:cs="Symbol"/>
          <w:color w:val="000000"/>
          <w:sz w:val="24"/>
          <w:szCs w:val="24"/>
        </w:rPr>
        <w:t>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конкурсный материал (из одной организации не более 2-х работ в каждой</w:t>
      </w:r>
      <w:proofErr w:type="gramEnd"/>
    </w:p>
    <w:p w:rsidR="000A4F6A" w:rsidRPr="000A4F6A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возрастной группе) на электронный адрес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4F6A">
        <w:rPr>
          <w:rFonts w:ascii="Times New Roman" w:hAnsi="Times New Roman" w:cs="Times New Roman"/>
          <w:color w:val="000000"/>
          <w:sz w:val="24"/>
          <w:szCs w:val="24"/>
          <w:lang w:val="en-US"/>
        </w:rPr>
        <w:t>fatyanova</w:t>
      </w:r>
      <w:proofErr w:type="spellEnd"/>
      <w:r w:rsidR="000A4F6A" w:rsidRPr="000A4F6A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spellStart"/>
      <w:r w:rsidR="000A4F6A">
        <w:rPr>
          <w:rFonts w:ascii="Times New Roman" w:hAnsi="Times New Roman" w:cs="Times New Roman"/>
          <w:color w:val="000000"/>
          <w:sz w:val="24"/>
          <w:szCs w:val="24"/>
          <w:lang w:val="en-US"/>
        </w:rPr>
        <w:t>irina</w:t>
      </w:r>
      <w:proofErr w:type="spellEnd"/>
      <w:r w:rsidR="000A4F6A" w:rsidRPr="000A4F6A">
        <w:rPr>
          <w:rFonts w:ascii="Times New Roman" w:hAnsi="Times New Roman" w:cs="Times New Roman"/>
          <w:color w:val="000000"/>
          <w:sz w:val="24"/>
          <w:szCs w:val="24"/>
        </w:rPr>
        <w:t>1988@</w:t>
      </w:r>
      <w:r w:rsidR="000A4F6A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0A4F6A" w:rsidRPr="000A4F6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0A4F6A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0A4F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2.5. Конкурсные материалы не рецензируются.</w:t>
      </w:r>
    </w:p>
    <w:p w:rsidR="005956DC" w:rsidRPr="005956DC" w:rsidRDefault="005956DC" w:rsidP="000A4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2.6. Контактное лицо: 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>Фатьянова Ирина Андреевна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 xml:space="preserve">зав. отделом по работе 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 xml:space="preserve">со старшеклассниками и детскими инициативами +79674627105 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. </w:t>
      </w:r>
      <w:r w:rsidR="000A4F6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Требования к оформлению конкурсного материала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3.1. Конкурсная Работа может быть, как индивидуальной, так и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коллективной.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3.2 Конкурсная работа направляется одним заархивированным файлом 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пометкой «Фотоконкурс «Крепкая семья – сильная держава», название</w:t>
      </w:r>
    </w:p>
    <w:p w:rsidR="005956DC" w:rsidRPr="005956DC" w:rsidRDefault="000A4F6A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школы или центра</w:t>
      </w:r>
      <w:r w:rsidR="005956DC" w:rsidRPr="005956DC">
        <w:rPr>
          <w:rFonts w:ascii="Times New Roman" w:hAnsi="Times New Roman" w:cs="Times New Roman"/>
          <w:color w:val="000000"/>
          <w:sz w:val="24"/>
          <w:szCs w:val="24"/>
        </w:rPr>
        <w:t>. Файл должен содержать в себе –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фотографии (каждое фото должно иметь в названии - район, ФИО ребенка,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возраст), документ в формате </w:t>
      </w:r>
      <w:proofErr w:type="spell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5956DC">
        <w:rPr>
          <w:rFonts w:ascii="Times New Roman" w:hAnsi="Times New Roman" w:cs="Times New Roman"/>
          <w:color w:val="000000"/>
          <w:sz w:val="24"/>
          <w:szCs w:val="24"/>
        </w:rPr>
        <w:t>, в котором на каждое фото дана аннотация.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3.3. Фотографии должны соответствовать следующим требованиям: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формат файла – </w:t>
      </w:r>
      <w:proofErr w:type="spell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5956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разрешение – 2000 пикселей по длинной стороне.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3.4. В направляемых на Фотоконкурс работах обязательно 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прослеживаться взаимосвязь семьи, школы, с жизнью района, города и Республики.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3.5. Каждую фотографию необходимо сопроводить аннотацией с указанием: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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номинации;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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фамилии, имени автора работы;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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фамилия имя отчество руководителя (полность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ю-</w:t>
      </w:r>
      <w:proofErr w:type="gramEnd"/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 нужно для приказа);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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название работы;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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место и время проведения съемки;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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аргументировать, почему именно это фото выбрано для конкурса.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3.6. Допускается обработка фотографий, направляемых на Конкурс с помощью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компьютерных программ (графических редакторов). Разумное применение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 xml:space="preserve">ретуши, подчеркивающей авторский замысел. Фотоизображения, в 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большей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степени, созданные с помощью графических редакторов (фотоколлажи) не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допускаются к участию в Конкурсе.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lastRenderedPageBreak/>
        <w:t>Критерии оценки: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соответствие содержания фотоработы тематике фотоконкурса и требованиям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настоящего Положения;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оригинальность авторской идеи;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техническое качество исполнения;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колорит, наглядность;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художественный уровень фотографии;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оправданность применения компьютерных средств обработки изображения;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Symbol" w:hAnsi="Symbol" w:cs="Symbol"/>
          <w:color w:val="000000"/>
          <w:sz w:val="24"/>
          <w:szCs w:val="24"/>
        </w:rPr>
        <w:t></w:t>
      </w:r>
      <w:r w:rsidRPr="005956DC">
        <w:rPr>
          <w:rFonts w:ascii="Symbol" w:hAnsi="Symbol" w:cs="Symbol"/>
          <w:color w:val="000000"/>
          <w:sz w:val="24"/>
          <w:szCs w:val="24"/>
        </w:rPr>
        <w:t>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полнота содержания аннотации к фотографии.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5956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. </w:t>
      </w:r>
      <w:r w:rsidR="000A4F6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Подведение итогов 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4.1. Жюри оценивает конкурсные материалы в соответствии с критериями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оценок.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4.2. Итоговая оценка каждого участника формируется путем суммирования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оценок по всем критериям членов жюри, решение жюри является окончательным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и обжалованию не подлежит.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4.3. По итогам Конкурса определяются победители по номинациям и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возрастным группам и награждаются Дипломами I, II и III степени, Грамотами «</w:t>
      </w:r>
      <w:proofErr w:type="gramStart"/>
      <w:r w:rsidRPr="005956D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творческий подход», участники – Свидетельством об участии в Конкурсе. Жюри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имеет право присуждать не все призовые места, присуждать специальные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Дипломы.</w:t>
      </w:r>
    </w:p>
    <w:p w:rsidR="005956DC" w:rsidRPr="005956DC" w:rsidRDefault="005956DC" w:rsidP="0059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56DC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0A4F6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956DC">
        <w:rPr>
          <w:rFonts w:ascii="Times New Roman" w:hAnsi="Times New Roman" w:cs="Times New Roman"/>
          <w:color w:val="000000"/>
          <w:sz w:val="24"/>
          <w:szCs w:val="24"/>
        </w:rPr>
        <w:t>. Результаты Конкурса публикуются на официальных сайтах Оргкомитета.</w:t>
      </w:r>
    </w:p>
    <w:p w:rsidR="00B21751" w:rsidRDefault="00B21751" w:rsidP="005956D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A4F6A" w:rsidRDefault="000A4F6A" w:rsidP="000A4F6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4F6A">
        <w:rPr>
          <w:rFonts w:ascii="Times New Roman" w:hAnsi="Times New Roman" w:cs="Times New Roman"/>
          <w:b/>
          <w:color w:val="000000"/>
          <w:sz w:val="24"/>
          <w:szCs w:val="24"/>
        </w:rPr>
        <w:t>Заявка на участие в муниципальном этапе республиканского конкурса «Крепка семья – Сильная держава»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269"/>
        <w:gridCol w:w="1417"/>
        <w:gridCol w:w="1418"/>
        <w:gridCol w:w="1211"/>
        <w:gridCol w:w="1419"/>
        <w:gridCol w:w="1688"/>
        <w:gridCol w:w="892"/>
      </w:tblGrid>
      <w:tr w:rsidR="00C27E16" w:rsidTr="00C27E16">
        <w:tc>
          <w:tcPr>
            <w:tcW w:w="2269" w:type="dxa"/>
          </w:tcPr>
          <w:p w:rsidR="00C27E16" w:rsidRDefault="00C27E16" w:rsidP="00C2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0A4F6A" w:rsidRPr="00C27E16" w:rsidRDefault="00C27E16" w:rsidP="00C2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0A4F6A" w:rsidRPr="00C27E16" w:rsidRDefault="00C27E16" w:rsidP="000A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27E1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18" w:type="dxa"/>
          </w:tcPr>
          <w:p w:rsidR="000A4F6A" w:rsidRPr="00C27E16" w:rsidRDefault="00C27E16" w:rsidP="000A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11" w:type="dxa"/>
          </w:tcPr>
          <w:p w:rsidR="000A4F6A" w:rsidRPr="00C27E16" w:rsidRDefault="00C27E16" w:rsidP="000A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19" w:type="dxa"/>
          </w:tcPr>
          <w:p w:rsidR="000A4F6A" w:rsidRPr="00C27E16" w:rsidRDefault="00C27E16" w:rsidP="000A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688" w:type="dxa"/>
          </w:tcPr>
          <w:p w:rsidR="000A4F6A" w:rsidRPr="00C27E16" w:rsidRDefault="00C27E16" w:rsidP="000A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Ф.И.О руководителя</w:t>
            </w:r>
          </w:p>
          <w:p w:rsidR="00C27E16" w:rsidRPr="00C27E16" w:rsidRDefault="00C27E16" w:rsidP="000A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892" w:type="dxa"/>
          </w:tcPr>
          <w:p w:rsidR="000A4F6A" w:rsidRPr="00C27E16" w:rsidRDefault="00C27E16" w:rsidP="000A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27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27E16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C27E16" w:rsidTr="00C27E16">
        <w:tc>
          <w:tcPr>
            <w:tcW w:w="2269" w:type="dxa"/>
          </w:tcPr>
          <w:p w:rsidR="000A4F6A" w:rsidRDefault="000A4F6A" w:rsidP="000A4F6A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A4F6A" w:rsidRDefault="000A4F6A" w:rsidP="000A4F6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4F6A" w:rsidRDefault="000A4F6A" w:rsidP="000A4F6A">
            <w:pPr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4F6A" w:rsidRDefault="000A4F6A" w:rsidP="000A4F6A">
            <w:pPr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0A4F6A" w:rsidRDefault="000A4F6A" w:rsidP="000A4F6A">
            <w:pPr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0A4F6A" w:rsidRDefault="000A4F6A" w:rsidP="000A4F6A">
            <w:pPr>
              <w:rPr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0A4F6A" w:rsidRDefault="000A4F6A" w:rsidP="000A4F6A">
            <w:pPr>
              <w:rPr>
                <w:b/>
                <w:sz w:val="24"/>
                <w:szCs w:val="24"/>
              </w:rPr>
            </w:pPr>
          </w:p>
        </w:tc>
      </w:tr>
    </w:tbl>
    <w:p w:rsidR="000A4F6A" w:rsidRPr="000A4F6A" w:rsidRDefault="000A4F6A" w:rsidP="000A4F6A">
      <w:pPr>
        <w:rPr>
          <w:b/>
          <w:sz w:val="24"/>
          <w:szCs w:val="24"/>
        </w:rPr>
      </w:pPr>
      <w:bookmarkStart w:id="0" w:name="_GoBack"/>
      <w:bookmarkEnd w:id="0"/>
    </w:p>
    <w:sectPr w:rsidR="000A4F6A" w:rsidRPr="000A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DC"/>
    <w:rsid w:val="000A4F6A"/>
    <w:rsid w:val="005956DC"/>
    <w:rsid w:val="0098478F"/>
    <w:rsid w:val="00B21751"/>
    <w:rsid w:val="00C2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2024-01-16T07:59:00Z</dcterms:created>
  <dcterms:modified xsi:type="dcterms:W3CDTF">2024-01-16T08:32:00Z</dcterms:modified>
</cp:coreProperties>
</file>